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Layout w:type="fixed"/>
        <w:tblLook w:val="04A0" w:firstRow="1" w:lastRow="0" w:firstColumn="1" w:lastColumn="0" w:noHBand="0" w:noVBand="1"/>
      </w:tblPr>
      <w:tblGrid>
        <w:gridCol w:w="4148"/>
        <w:gridCol w:w="4146"/>
        <w:gridCol w:w="4152"/>
        <w:gridCol w:w="2663"/>
      </w:tblGrid>
      <w:tr w:rsidR="00CF2403" w14:paraId="196F1BF1" w14:textId="77777777" w:rsidTr="00823135">
        <w:trPr>
          <w:trHeight w:val="575"/>
          <w:tblHeader/>
        </w:trPr>
        <w:tc>
          <w:tcPr>
            <w:tcW w:w="12446" w:type="dxa"/>
            <w:gridSpan w:val="3"/>
            <w:tcBorders>
              <w:top w:val="single" w:sz="24" w:space="0" w:color="000000"/>
              <w:left w:val="single" w:sz="2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F391BE" w14:textId="77777777" w:rsidR="00CF2403" w:rsidRDefault="00BE661E">
            <w:pPr>
              <w:pStyle w:val="Bezmezer"/>
              <w:widowControl w:val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PŘEDMĚT: VÝTVARNÁ VÝCHOVA</w:t>
            </w:r>
          </w:p>
        </w:tc>
        <w:tc>
          <w:tcPr>
            <w:tcW w:w="2663" w:type="dxa"/>
            <w:tcBorders>
              <w:top w:val="single" w:sz="24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282B1FC9" w14:textId="77777777" w:rsidR="00CF2403" w:rsidRDefault="00BE661E">
            <w:pPr>
              <w:pStyle w:val="Bezmezer"/>
              <w:widowControl w:val="0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ROČNÍK: 8.</w:t>
            </w:r>
          </w:p>
        </w:tc>
      </w:tr>
      <w:tr w:rsidR="00823135" w14:paraId="27134E1E" w14:textId="77777777" w:rsidTr="00823135">
        <w:trPr>
          <w:trHeight w:val="575"/>
          <w:tblHeader/>
        </w:trPr>
        <w:tc>
          <w:tcPr>
            <w:tcW w:w="4148" w:type="dxa"/>
            <w:tcBorders>
              <w:top w:val="single" w:sz="18" w:space="0" w:color="000000"/>
              <w:left w:val="single" w:sz="24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8FAFAF" w14:textId="77777777" w:rsidR="00823135" w:rsidRDefault="00823135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53C32F" w14:textId="77777777" w:rsidR="00823135" w:rsidRDefault="00823135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6573D084" w14:textId="77777777" w:rsidR="00823135" w:rsidRDefault="00823135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823135" w14:paraId="37DC6244" w14:textId="77777777" w:rsidTr="00823135">
        <w:trPr>
          <w:trHeight w:val="2558"/>
        </w:trPr>
        <w:tc>
          <w:tcPr>
            <w:tcW w:w="4148" w:type="dxa"/>
            <w:tcBorders>
              <w:top w:val="single" w:sz="4" w:space="0" w:color="000000"/>
              <w:left w:val="single" w:sz="24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 w:themeFill="background1"/>
          </w:tcPr>
          <w:p w14:paraId="2AA89989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 w:themeFill="background1"/>
          </w:tcPr>
          <w:p w14:paraId="2116DEEF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4F6D3B3F" w14:textId="77777777" w:rsidR="00047DD9" w:rsidRPr="002B5735" w:rsidRDefault="00047DD9" w:rsidP="00047DD9">
            <w:pPr>
              <w:pStyle w:val="Bezmezer"/>
              <w:numPr>
                <w:ilvl w:val="0"/>
                <w:numId w:val="3"/>
              </w:numPr>
              <w:suppressAutoHyphens w:val="0"/>
              <w:rPr>
                <w:sz w:val="24"/>
                <w:szCs w:val="24"/>
              </w:rPr>
            </w:pPr>
            <w:r w:rsidRPr="00320B50">
              <w:rPr>
                <w:sz w:val="24"/>
                <w:szCs w:val="24"/>
              </w:rPr>
              <w:t xml:space="preserve">vybírá, vytváří a pojmenovává </w:t>
            </w:r>
            <w:r>
              <w:rPr>
                <w:sz w:val="24"/>
                <w:szCs w:val="24"/>
              </w:rPr>
              <w:t>prvky vizuálně</w:t>
            </w:r>
            <w:r w:rsidRPr="00320B50">
              <w:rPr>
                <w:sz w:val="24"/>
                <w:szCs w:val="24"/>
              </w:rPr>
              <w:t xml:space="preserve"> obrazných vyjádření a jejich vztahů</w:t>
            </w:r>
            <w:r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uplatňuje je pro vyjádření vlastních zkušeností, vjemů, představ a poznatků</w:t>
            </w:r>
            <w:r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variuje různé prvky a jejich vztahy pro získání osobitých výsledků</w:t>
            </w:r>
          </w:p>
          <w:p w14:paraId="6CAAEC92" w14:textId="07CFE0B0" w:rsidR="00823135" w:rsidRDefault="00823135" w:rsidP="00047DD9">
            <w:pPr>
              <w:pStyle w:val="Bezmezer"/>
              <w:suppressAutoHyphens w:val="0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FFFFFF" w:themeFill="background1"/>
          </w:tcPr>
          <w:p w14:paraId="74428F74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Smyslové účinky vizuálně obrazných vyjádření</w:t>
            </w:r>
          </w:p>
          <w:p w14:paraId="38863D11" w14:textId="77777777" w:rsidR="00823135" w:rsidRDefault="00823135">
            <w:pPr>
              <w:pStyle w:val="Bezmezer"/>
              <w:widowControl w:val="0"/>
              <w:numPr>
                <w:ilvl w:val="0"/>
                <w:numId w:val="1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vybrané metody a techniky současného výtvarného umění</w:t>
            </w:r>
          </w:p>
          <w:p w14:paraId="149D02FF" w14:textId="6688B74B" w:rsidR="00823135" w:rsidRDefault="00823135" w:rsidP="00823135">
            <w:pPr>
              <w:pStyle w:val="Bezmezer"/>
              <w:widowControl w:val="0"/>
              <w:numPr>
                <w:ilvl w:val="0"/>
                <w:numId w:val="1"/>
              </w:numPr>
              <w:ind w:left="-12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počítačová grafika, fotografie, video, animace</w:t>
            </w:r>
          </w:p>
          <w:p w14:paraId="25EC9D1A" w14:textId="00104007" w:rsidR="00047DD9" w:rsidRDefault="00047DD9" w:rsidP="00047DD9">
            <w:pPr>
              <w:pStyle w:val="Bezmezer"/>
              <w:widowControl w:val="0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47DD9">
              <w:rPr>
                <w:sz w:val="24"/>
                <w:szCs w:val="24"/>
              </w:rPr>
              <w:t xml:space="preserve">achycení prostoru, perspektiva </w:t>
            </w:r>
          </w:p>
          <w:p w14:paraId="0A74FEC0" w14:textId="21CDC793" w:rsidR="00047DD9" w:rsidRPr="00047DD9" w:rsidRDefault="00047DD9" w:rsidP="00047DD9">
            <w:pPr>
              <w:pStyle w:val="Bezmezer"/>
              <w:widowControl w:val="0"/>
              <w:ind w:left="504"/>
              <w:rPr>
                <w:sz w:val="24"/>
                <w:szCs w:val="24"/>
              </w:rPr>
            </w:pPr>
          </w:p>
          <w:p w14:paraId="10E18C9F" w14:textId="773DB02F" w:rsidR="00047DD9" w:rsidRDefault="00047DD9" w:rsidP="00047DD9">
            <w:pPr>
              <w:pStyle w:val="Bezmezer"/>
              <w:widowControl w:val="0"/>
              <w:ind w:left="-1207"/>
              <w:rPr>
                <w:sz w:val="24"/>
                <w:szCs w:val="24"/>
              </w:rPr>
            </w:pPr>
          </w:p>
        </w:tc>
      </w:tr>
      <w:tr w:rsidR="00823135" w14:paraId="20D30886" w14:textId="77777777" w:rsidTr="00823135">
        <w:trPr>
          <w:trHeight w:val="1254"/>
        </w:trPr>
        <w:tc>
          <w:tcPr>
            <w:tcW w:w="4148" w:type="dxa"/>
            <w:tcBorders>
              <w:top w:val="single" w:sz="18" w:space="0" w:color="000000"/>
              <w:left w:val="single" w:sz="24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1CB28E84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  <w:p w14:paraId="09122032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18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1769C129" w14:textId="77777777" w:rsidR="00823135" w:rsidRDefault="00823135">
            <w:pPr>
              <w:pStyle w:val="Bezmezer"/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7934D668" w14:textId="77777777" w:rsidR="00047DD9" w:rsidRDefault="00047DD9" w:rsidP="00047DD9">
            <w:pPr>
              <w:pStyle w:val="Bezmezer"/>
              <w:numPr>
                <w:ilvl w:val="0"/>
                <w:numId w:val="5"/>
              </w:numPr>
              <w:suppressAutoHyphens w:val="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zaznamenává vizuální zkušenosti, i zkušenosti získané ostatními smysly, zaznamenává podněty z představ a fantazie</w:t>
            </w:r>
          </w:p>
          <w:p w14:paraId="7B124DFC" w14:textId="77777777" w:rsidR="00047DD9" w:rsidRPr="002B5735" w:rsidRDefault="00047DD9" w:rsidP="00047DD9">
            <w:pPr>
              <w:pStyle w:val="Bezmezer"/>
              <w:numPr>
                <w:ilvl w:val="0"/>
                <w:numId w:val="5"/>
              </w:numPr>
              <w:suppressAutoHyphens w:val="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zachycuje jevy a procesy v proměnách a vztazích; k tvorbě užívá některé metody uplatňované v současném výtvarném umění a digitálních médiích- počítačová grafika, fotografie, video, animace</w:t>
            </w:r>
          </w:p>
          <w:p w14:paraId="4F23EEB3" w14:textId="56A3F78E" w:rsidR="00823135" w:rsidRDefault="00823135" w:rsidP="00047DD9">
            <w:pPr>
              <w:pStyle w:val="Bezmezer"/>
              <w:widowControl w:val="0"/>
              <w:spacing w:after="120"/>
              <w:ind w:left="720"/>
              <w:rPr>
                <w:sz w:val="24"/>
                <w:szCs w:val="24"/>
              </w:rPr>
            </w:pPr>
          </w:p>
          <w:p w14:paraId="30893AB2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000000"/>
              <w:left w:val="single" w:sz="12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</w:tcPr>
          <w:p w14:paraId="1B9D8732" w14:textId="77777777" w:rsidR="00823135" w:rsidRDefault="00823135">
            <w:pPr>
              <w:pStyle w:val="Bezmezer"/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Typy vizuálně obrazných vyjádření</w:t>
            </w:r>
          </w:p>
          <w:p w14:paraId="05585C6A" w14:textId="6E6E0AD2" w:rsidR="00823135" w:rsidRPr="00047DD9" w:rsidRDefault="00823135">
            <w:pPr>
              <w:pStyle w:val="Bezmezer"/>
              <w:widowControl w:val="0"/>
              <w:numPr>
                <w:ilvl w:val="0"/>
                <w:numId w:val="2"/>
              </w:numPr>
              <w:ind w:left="49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komiks, ilustrace</w:t>
            </w:r>
            <w:r w:rsidR="00047DD9">
              <w:rPr>
                <w:sz w:val="24"/>
                <w:szCs w:val="24"/>
              </w:rPr>
              <w:t>, koláž</w:t>
            </w:r>
          </w:p>
          <w:p w14:paraId="0EA211E1" w14:textId="60B75FB4" w:rsidR="00047DD9" w:rsidRDefault="00047DD9">
            <w:pPr>
              <w:pStyle w:val="Bezmezer"/>
              <w:widowControl w:val="0"/>
              <w:numPr>
                <w:ilvl w:val="0"/>
                <w:numId w:val="2"/>
              </w:numPr>
              <w:ind w:left="49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umělecké slohy</w:t>
            </w:r>
          </w:p>
          <w:p w14:paraId="29DDFA6B" w14:textId="77777777" w:rsidR="00823135" w:rsidRDefault="00823135">
            <w:pPr>
              <w:pStyle w:val="Bezmezer"/>
              <w:widowControl w:val="0"/>
              <w:ind w:left="494"/>
              <w:rPr>
                <w:b/>
                <w:sz w:val="24"/>
                <w:szCs w:val="24"/>
              </w:rPr>
            </w:pPr>
          </w:p>
          <w:p w14:paraId="43DC9F48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Prostředky pro vyjádření emocí, pocitů, nálad, fantazie, představ a osobních zkušeností</w:t>
            </w:r>
          </w:p>
          <w:p w14:paraId="01D760C8" w14:textId="77777777" w:rsidR="00823135" w:rsidRDefault="00823135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akční umění</w:t>
            </w:r>
          </w:p>
          <w:p w14:paraId="3EA8810B" w14:textId="77777777" w:rsidR="00823135" w:rsidRDefault="00823135">
            <w:pPr>
              <w:pStyle w:val="Bezmezer"/>
              <w:widowControl w:val="0"/>
              <w:numPr>
                <w:ilvl w:val="0"/>
                <w:numId w:val="1"/>
              </w:numPr>
              <w:ind w:left="49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výběr, kombinace a variace ve vlastní tvorbě</w:t>
            </w:r>
          </w:p>
          <w:p w14:paraId="616B592A" w14:textId="77777777" w:rsidR="00823135" w:rsidRDefault="00823135">
            <w:pPr>
              <w:pStyle w:val="Bezmezer"/>
              <w:widowControl w:val="0"/>
              <w:ind w:left="494"/>
              <w:rPr>
                <w:b/>
                <w:sz w:val="24"/>
                <w:szCs w:val="24"/>
              </w:rPr>
            </w:pPr>
          </w:p>
          <w:p w14:paraId="6E488CC0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Přístupy k obrazně vizuálním zobrazením</w:t>
            </w:r>
          </w:p>
          <w:p w14:paraId="704CA28D" w14:textId="77777777" w:rsidR="00823135" w:rsidRDefault="00823135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východiska tvorby - smyslové vnímání, racionalita, fantazie, symbolika, expresivita</w:t>
            </w:r>
          </w:p>
          <w:p w14:paraId="4704DE5A" w14:textId="77777777" w:rsidR="00823135" w:rsidRDefault="00823135" w:rsidP="00823135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reflexe a vědomé uplatnění východisek při vlastních tvůrčích činnostech</w:t>
            </w:r>
          </w:p>
        </w:tc>
      </w:tr>
      <w:tr w:rsidR="00823135" w14:paraId="2CB89F02" w14:textId="77777777" w:rsidTr="00823135">
        <w:trPr>
          <w:trHeight w:val="3274"/>
        </w:trPr>
        <w:tc>
          <w:tcPr>
            <w:tcW w:w="41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5AFAD0BF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OVĚŘOVÁNÍ KOMUNIKAČNÍCH ÚČINKŮ</w:t>
            </w:r>
          </w:p>
        </w:tc>
        <w:tc>
          <w:tcPr>
            <w:tcW w:w="4146" w:type="dxa"/>
            <w:tcBorders>
              <w:top w:val="single" w:sz="24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632727F2" w14:textId="77777777" w:rsidR="00823135" w:rsidRDefault="00823135">
            <w:pPr>
              <w:pStyle w:val="Bezmezer"/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6D9CFB3D" w14:textId="77777777" w:rsidR="00047DD9" w:rsidRPr="006429EB" w:rsidRDefault="00047DD9" w:rsidP="00047DD9">
            <w:pPr>
              <w:pStyle w:val="Bezmezer"/>
              <w:numPr>
                <w:ilvl w:val="0"/>
                <w:numId w:val="8"/>
              </w:numPr>
              <w:suppressAutoHyphens w:val="0"/>
              <w:spacing w:after="120"/>
              <w:rPr>
                <w:b/>
                <w:sz w:val="24"/>
                <w:szCs w:val="24"/>
              </w:rPr>
            </w:pPr>
            <w:r w:rsidRPr="006429EB">
              <w:rPr>
                <w:bCs/>
                <w:sz w:val="24"/>
                <w:szCs w:val="24"/>
              </w:rPr>
              <w:t>vybírá, kombinuje a vytváří prostředky pro vlastní osobité vyjádření</w:t>
            </w:r>
          </w:p>
          <w:p w14:paraId="3A5F510A" w14:textId="7CA6F550" w:rsidR="00047DD9" w:rsidRDefault="00047DD9" w:rsidP="00047DD9">
            <w:pPr>
              <w:pStyle w:val="Bezmezer"/>
              <w:numPr>
                <w:ilvl w:val="0"/>
                <w:numId w:val="5"/>
              </w:numPr>
              <w:suppressAutoHyphens w:val="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rozliší působení vizuálně obrazného vyjádření v rovině smyslového účinku, v rovině subjektivního účinku</w:t>
            </w:r>
          </w:p>
          <w:p w14:paraId="2C1DF235" w14:textId="77777777" w:rsidR="00047DD9" w:rsidRDefault="00047DD9" w:rsidP="00047DD9">
            <w:pPr>
              <w:pStyle w:val="Bezmezer"/>
              <w:suppressAutoHyphens w:val="0"/>
              <w:ind w:left="389"/>
              <w:rPr>
                <w:sz w:val="24"/>
                <w:szCs w:val="24"/>
              </w:rPr>
            </w:pPr>
          </w:p>
          <w:p w14:paraId="75B4CC77" w14:textId="77777777" w:rsidR="00047DD9" w:rsidRDefault="00047DD9" w:rsidP="00047DD9">
            <w:pPr>
              <w:pStyle w:val="Bezmezer"/>
              <w:numPr>
                <w:ilvl w:val="0"/>
                <w:numId w:val="5"/>
              </w:numPr>
              <w:suppressAutoHyphens w:val="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interpretuje umělecká vizuálně obrazná vyjádření současnosti i minulosti; vychází při tom ze svých znalostí historických souvislostí i z osobních zkušeností a prožitků</w:t>
            </w:r>
          </w:p>
          <w:p w14:paraId="3414D749" w14:textId="77777777" w:rsidR="00047DD9" w:rsidRDefault="00047DD9" w:rsidP="00047DD9">
            <w:pPr>
              <w:pStyle w:val="Bezmezer"/>
              <w:ind w:left="389"/>
              <w:rPr>
                <w:sz w:val="24"/>
                <w:szCs w:val="24"/>
              </w:rPr>
            </w:pPr>
          </w:p>
          <w:p w14:paraId="22563496" w14:textId="1E93CE48" w:rsidR="00823135" w:rsidRDefault="00047DD9" w:rsidP="00047DD9">
            <w:pPr>
              <w:pStyle w:val="Bezmezer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ověřuje komunikační účinky vybraných, upravených či samostatně vytvořených vizuálně obrazných vyjádření</w:t>
            </w:r>
          </w:p>
        </w:tc>
        <w:tc>
          <w:tcPr>
            <w:tcW w:w="6815" w:type="dxa"/>
            <w:gridSpan w:val="2"/>
            <w:tcBorders>
              <w:top w:val="single" w:sz="24" w:space="0" w:color="000000"/>
              <w:left w:val="single" w:sz="12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</w:tcPr>
          <w:p w14:paraId="602C2CF1" w14:textId="77777777" w:rsidR="00823135" w:rsidRDefault="00823135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Osobní postoj v komunikaci</w:t>
            </w:r>
          </w:p>
          <w:p w14:paraId="19C4FA36" w14:textId="77777777" w:rsidR="00823135" w:rsidRDefault="00823135">
            <w:pPr>
              <w:pStyle w:val="Bezmezer"/>
              <w:widowControl w:val="0"/>
              <w:numPr>
                <w:ilvl w:val="0"/>
                <w:numId w:val="2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interpretace děl výtvarného umění vlastní tvořivou činností</w:t>
            </w:r>
          </w:p>
          <w:p w14:paraId="34BFA93B" w14:textId="3666FAC0" w:rsidR="00823135" w:rsidRDefault="00823135">
            <w:pPr>
              <w:pStyle w:val="Bezmezer"/>
              <w:widowControl w:val="0"/>
              <w:numPr>
                <w:ilvl w:val="0"/>
                <w:numId w:val="2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utváření a zdůvodňování osobního postoje k</w:t>
            </w:r>
            <w:r w:rsidR="00047DD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tvorbě</w:t>
            </w:r>
          </w:p>
          <w:p w14:paraId="6D422FE5" w14:textId="55BDBC41" w:rsidR="00047DD9" w:rsidRDefault="00047DD9">
            <w:pPr>
              <w:pStyle w:val="Bezmezer"/>
              <w:widowControl w:val="0"/>
              <w:numPr>
                <w:ilvl w:val="0"/>
                <w:numId w:val="2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soutěže, galerie, výstavy</w:t>
            </w:r>
          </w:p>
          <w:p w14:paraId="37CC1E71" w14:textId="77777777" w:rsidR="00823135" w:rsidRDefault="00823135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B8CDEB" w14:textId="77777777" w:rsidR="00CF2403" w:rsidRDefault="00CF2403"/>
    <w:sectPr w:rsidR="00CF24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B914C" w14:textId="77777777" w:rsidR="004455AC" w:rsidRDefault="004455AC">
      <w:pPr>
        <w:spacing w:after="0" w:line="240" w:lineRule="auto"/>
      </w:pPr>
      <w:r>
        <w:separator/>
      </w:r>
    </w:p>
  </w:endnote>
  <w:endnote w:type="continuationSeparator" w:id="0">
    <w:p w14:paraId="2C11C90A" w14:textId="77777777" w:rsidR="004455AC" w:rsidRDefault="00445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267A0" w14:textId="77777777" w:rsidR="00B6180A" w:rsidRDefault="00B6180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BD491" w14:textId="77777777" w:rsidR="00B6180A" w:rsidRDefault="00B6180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C1F07" w14:textId="77777777" w:rsidR="00B6180A" w:rsidRDefault="00B6180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547B7" w14:textId="77777777" w:rsidR="004455AC" w:rsidRDefault="004455AC">
      <w:pPr>
        <w:spacing w:after="0" w:line="240" w:lineRule="auto"/>
      </w:pPr>
      <w:r>
        <w:separator/>
      </w:r>
    </w:p>
  </w:footnote>
  <w:footnote w:type="continuationSeparator" w:id="0">
    <w:p w14:paraId="1B726BCF" w14:textId="77777777" w:rsidR="004455AC" w:rsidRDefault="00445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9CD33" w14:textId="77777777" w:rsidR="00B6180A" w:rsidRDefault="00B6180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FBD0C" w14:textId="77777777" w:rsidR="0087481D" w:rsidRDefault="00BE661E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2B446F1F" w14:textId="03AB0321" w:rsidR="00CF2403" w:rsidRDefault="00BE661E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7F4CD" w14:textId="77777777" w:rsidR="00B6180A" w:rsidRDefault="00B6180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720F5"/>
    <w:multiLevelType w:val="multilevel"/>
    <w:tmpl w:val="2A36D0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6773BD"/>
    <w:multiLevelType w:val="multilevel"/>
    <w:tmpl w:val="E71A66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EA256C"/>
    <w:multiLevelType w:val="multilevel"/>
    <w:tmpl w:val="BE9AC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CA64E55"/>
    <w:multiLevelType w:val="hybridMultilevel"/>
    <w:tmpl w:val="A4143900"/>
    <w:lvl w:ilvl="0" w:tplc="0405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380A2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533F3"/>
    <w:multiLevelType w:val="multilevel"/>
    <w:tmpl w:val="61601B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4877E08"/>
    <w:multiLevelType w:val="hybridMultilevel"/>
    <w:tmpl w:val="80385B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403"/>
    <w:rsid w:val="00047DD9"/>
    <w:rsid w:val="00296A4E"/>
    <w:rsid w:val="00313488"/>
    <w:rsid w:val="00321984"/>
    <w:rsid w:val="003C72E5"/>
    <w:rsid w:val="004455AC"/>
    <w:rsid w:val="00630716"/>
    <w:rsid w:val="00720F6E"/>
    <w:rsid w:val="00823135"/>
    <w:rsid w:val="0087481D"/>
    <w:rsid w:val="008E086E"/>
    <w:rsid w:val="009B72F8"/>
    <w:rsid w:val="009E525A"/>
    <w:rsid w:val="00A609EA"/>
    <w:rsid w:val="00B6180A"/>
    <w:rsid w:val="00BE661E"/>
    <w:rsid w:val="00CF2403"/>
    <w:rsid w:val="00E017D8"/>
    <w:rsid w:val="00F83E5A"/>
    <w:rsid w:val="00F9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FBF66"/>
  <w15:docId w15:val="{36EFC4E2-AD5B-41E2-8E91-E5955EA4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9D1EFF"/>
  </w:style>
  <w:style w:type="character" w:customStyle="1" w:styleId="ZpatChar">
    <w:name w:val="Zápatí Char"/>
    <w:basedOn w:val="Standardnpsmoodstavce"/>
    <w:link w:val="Zpat"/>
    <w:uiPriority w:val="99"/>
    <w:qFormat/>
    <w:rsid w:val="009D1EFF"/>
  </w:style>
  <w:style w:type="character" w:customStyle="1" w:styleId="TextbublinyChar">
    <w:name w:val="Text bubliny Char"/>
    <w:link w:val="Textbubliny"/>
    <w:uiPriority w:val="99"/>
    <w:semiHidden/>
    <w:qFormat/>
    <w:rsid w:val="00EE7C63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89E40-2354-431B-A465-17ABD1B2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dc:description/>
  <cp:lastModifiedBy>Tomáš Táborský</cp:lastModifiedBy>
  <cp:revision>3</cp:revision>
  <cp:lastPrinted>2020-09-23T12:48:00Z</cp:lastPrinted>
  <dcterms:created xsi:type="dcterms:W3CDTF">2023-04-26T08:31:00Z</dcterms:created>
  <dcterms:modified xsi:type="dcterms:W3CDTF">2023-06-27T12:24:00Z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ZŠ nám. Jiřího z Poděbrad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